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8A56E" w14:textId="77777777" w:rsidR="00B57B22" w:rsidRDefault="00E73C32">
      <w:pPr>
        <w:pStyle w:val="Heading6"/>
        <w:ind w:left="0" w:hanging="2"/>
        <w:rPr>
          <w:rFonts w:ascii="Arial" w:hAnsi="Arial"/>
          <w:sz w:val="18"/>
        </w:rPr>
      </w:pPr>
      <w:r>
        <w:rPr>
          <w:rFonts w:ascii="Arial" w:hAnsi="Arial"/>
          <w:b w:val="0"/>
          <w:sz w:val="24"/>
          <w:szCs w:val="24"/>
        </w:rPr>
        <w:t>Sadaf Naeem</w:t>
      </w:r>
      <w:r>
        <w:rPr>
          <w:rFonts w:ascii="Arial" w:hAnsi="Arial"/>
          <w:sz w:val="24"/>
          <w:szCs w:val="24"/>
        </w:rPr>
        <w:t xml:space="preserve"> </w:t>
      </w:r>
    </w:p>
    <w:p w14:paraId="3F2F61ED" w14:textId="77777777" w:rsidR="00B57B22" w:rsidRDefault="00B57B22">
      <w:pPr>
        <w:ind w:left="0" w:hanging="2"/>
      </w:pPr>
    </w:p>
    <w:tbl>
      <w:tblPr>
        <w:tblStyle w:val="a"/>
        <w:tblW w:w="8642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164"/>
        <w:gridCol w:w="7478"/>
      </w:tblGrid>
      <w:tr w:rsidR="00B57B22" w14:paraId="72253650" w14:textId="77777777">
        <w:trPr>
          <w:trHeight w:val="238"/>
        </w:trPr>
        <w:tc>
          <w:tcPr>
            <w:tcW w:w="1164" w:type="dxa"/>
          </w:tcPr>
          <w:p w14:paraId="210FA8EC" w14:textId="77777777" w:rsidR="00B57B22" w:rsidRDefault="00E73C32">
            <w:pPr>
              <w:ind w:left="0" w:hanging="2"/>
            </w:pPr>
            <w:r>
              <w:rPr>
                <w:b/>
              </w:rPr>
              <w:t xml:space="preserve">Phone                     </w:t>
            </w:r>
          </w:p>
        </w:tc>
        <w:tc>
          <w:tcPr>
            <w:tcW w:w="7478" w:type="dxa"/>
          </w:tcPr>
          <w:p w14:paraId="70D03A2D" w14:textId="0FE01713" w:rsidR="00B57B22" w:rsidRDefault="00E73C32">
            <w:pPr>
              <w:ind w:left="0" w:right="98" w:hanging="2"/>
            </w:pPr>
            <w:r>
              <w:t>+1</w:t>
            </w:r>
            <w:r w:rsidR="006A278C">
              <w:t>(</w:t>
            </w:r>
            <w:r>
              <w:t>808</w:t>
            </w:r>
            <w:r w:rsidR="006A278C">
              <w:t xml:space="preserve">) </w:t>
            </w:r>
            <w:r>
              <w:t>600</w:t>
            </w:r>
            <w:r w:rsidR="006A278C">
              <w:t>-</w:t>
            </w:r>
            <w:r>
              <w:t>1593</w:t>
            </w:r>
          </w:p>
          <w:p w14:paraId="7F54C562" w14:textId="77777777" w:rsidR="00B57B22" w:rsidRDefault="00B57B22">
            <w:pPr>
              <w:ind w:left="0" w:right="98" w:hanging="2"/>
            </w:pPr>
          </w:p>
        </w:tc>
      </w:tr>
      <w:tr w:rsidR="00B57B22" w14:paraId="3174CC63" w14:textId="77777777">
        <w:trPr>
          <w:trHeight w:val="475"/>
        </w:trPr>
        <w:tc>
          <w:tcPr>
            <w:tcW w:w="1164" w:type="dxa"/>
          </w:tcPr>
          <w:p w14:paraId="18A182B1" w14:textId="77777777" w:rsidR="00B57B22" w:rsidRDefault="00E73C32">
            <w:pPr>
              <w:ind w:left="0" w:hanging="2"/>
            </w:pPr>
            <w:r>
              <w:rPr>
                <w:b/>
              </w:rPr>
              <w:t xml:space="preserve">Email                          </w:t>
            </w:r>
          </w:p>
        </w:tc>
        <w:tc>
          <w:tcPr>
            <w:tcW w:w="7478" w:type="dxa"/>
          </w:tcPr>
          <w:p w14:paraId="071F7BDF" w14:textId="77777777" w:rsidR="00B57B22" w:rsidRDefault="00E73C32">
            <w:pPr>
              <w:ind w:left="0" w:right="98" w:hanging="2"/>
            </w:pPr>
            <w:hyperlink r:id="rId7">
              <w:r>
                <w:rPr>
                  <w:color w:val="0000FF"/>
                  <w:u w:val="single"/>
                </w:rPr>
                <w:t>naeem@hawaii.edu</w:t>
              </w:r>
            </w:hyperlink>
            <w:r>
              <w:t xml:space="preserve">   </w:t>
            </w:r>
          </w:p>
          <w:p w14:paraId="5DDFDCFF" w14:textId="77777777" w:rsidR="00B57B22" w:rsidRDefault="00E73C32">
            <w:pPr>
              <w:ind w:left="0" w:right="98" w:hanging="2"/>
            </w:pPr>
            <w:hyperlink r:id="rId8">
              <w:r>
                <w:rPr>
                  <w:color w:val="0000FF"/>
                  <w:u w:val="single"/>
                </w:rPr>
                <w:t>sadaffrmnaeem@gmail.com</w:t>
              </w:r>
            </w:hyperlink>
          </w:p>
          <w:p w14:paraId="702E0B4F" w14:textId="77777777" w:rsidR="00B57B22" w:rsidRDefault="00B57B22">
            <w:pPr>
              <w:ind w:left="0" w:right="98" w:hanging="2"/>
            </w:pPr>
          </w:p>
        </w:tc>
      </w:tr>
      <w:tr w:rsidR="00B57B22" w14:paraId="115C096E" w14:textId="77777777">
        <w:trPr>
          <w:trHeight w:val="391"/>
        </w:trPr>
        <w:tc>
          <w:tcPr>
            <w:tcW w:w="1164" w:type="dxa"/>
          </w:tcPr>
          <w:p w14:paraId="68D1C103" w14:textId="77777777" w:rsidR="00B57B22" w:rsidRDefault="00B57B22">
            <w:pPr>
              <w:ind w:left="0" w:hanging="2"/>
            </w:pPr>
          </w:p>
        </w:tc>
        <w:tc>
          <w:tcPr>
            <w:tcW w:w="7478" w:type="dxa"/>
          </w:tcPr>
          <w:p w14:paraId="51E68221" w14:textId="77777777" w:rsidR="00B57B22" w:rsidRDefault="00B57B22">
            <w:pPr>
              <w:ind w:left="0" w:right="98" w:hanging="2"/>
            </w:pPr>
          </w:p>
          <w:p w14:paraId="131B175D" w14:textId="77777777" w:rsidR="00B57B22" w:rsidRDefault="00B57B22">
            <w:pPr>
              <w:ind w:left="0" w:right="98" w:hanging="2"/>
            </w:pPr>
          </w:p>
        </w:tc>
      </w:tr>
    </w:tbl>
    <w:p w14:paraId="12E26EBF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</w:rPr>
        <w:t>Education</w:t>
      </w:r>
      <w:r>
        <w:rPr>
          <w:rFonts w:ascii="Arial" w:eastAsia="Arial" w:hAnsi="Arial"/>
          <w:color w:val="000000"/>
        </w:rPr>
        <w:tab/>
      </w:r>
    </w:p>
    <w:p w14:paraId="13BF4831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6F785EFB" w14:textId="77777777" w:rsidR="006A278C" w:rsidRDefault="00E73C32">
      <w:pPr>
        <w:tabs>
          <w:tab w:val="left" w:pos="1440"/>
        </w:tabs>
        <w:ind w:left="0" w:hanging="2"/>
        <w:jc w:val="both"/>
      </w:pPr>
      <w:r>
        <w:t xml:space="preserve">2019                     Enrolled in MFA, (Drawing </w:t>
      </w:r>
      <w:r>
        <w:t>&amp; Painting</w:t>
      </w:r>
      <w:r>
        <w:t>) at University of Hawaii at Manoa, Department of Art</w:t>
      </w:r>
    </w:p>
    <w:p w14:paraId="58461460" w14:textId="77777777" w:rsidR="006A278C" w:rsidRDefault="006A278C">
      <w:pPr>
        <w:tabs>
          <w:tab w:val="left" w:pos="1440"/>
        </w:tabs>
        <w:ind w:left="0" w:hanging="2"/>
        <w:jc w:val="both"/>
      </w:pPr>
      <w:r>
        <w:t xml:space="preserve">           </w:t>
      </w:r>
    </w:p>
    <w:p w14:paraId="2C41391F" w14:textId="0A91069A" w:rsidR="00B57B22" w:rsidRDefault="006A278C">
      <w:pPr>
        <w:tabs>
          <w:tab w:val="left" w:pos="1440"/>
        </w:tabs>
        <w:ind w:left="0" w:hanging="2"/>
        <w:jc w:val="both"/>
      </w:pPr>
      <w:r>
        <w:t xml:space="preserve">                             </w:t>
      </w:r>
      <w:r w:rsidR="00E73C32">
        <w:t xml:space="preserve"> </w:t>
      </w:r>
      <w:r>
        <w:t>&amp;</w:t>
      </w:r>
      <w:r>
        <w:t xml:space="preserve"> </w:t>
      </w:r>
      <w:r>
        <w:t>ART history, USA</w:t>
      </w:r>
      <w:r w:rsidR="00E73C32">
        <w:t xml:space="preserve">    </w:t>
      </w:r>
      <w:r>
        <w:t xml:space="preserve">   </w:t>
      </w:r>
    </w:p>
    <w:p w14:paraId="5D393260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64E7E17" w14:textId="77777777" w:rsidR="00B57B22" w:rsidRDefault="00E73C32">
      <w:pPr>
        <w:tabs>
          <w:tab w:val="left" w:pos="1440"/>
        </w:tabs>
        <w:ind w:left="0" w:hanging="2"/>
        <w:jc w:val="both"/>
      </w:pPr>
      <w:r>
        <w:t>2001</w:t>
      </w:r>
      <w:r>
        <w:tab/>
        <w:t xml:space="preserve">Bachelor of Fine Arts, from National College of Arts, Lahore, Pakistan. </w:t>
      </w:r>
    </w:p>
    <w:p w14:paraId="3C4823CE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36925B98" w14:textId="77777777" w:rsidR="00B57B22" w:rsidRDefault="00B57B22">
      <w:pPr>
        <w:ind w:left="0" w:hanging="2"/>
      </w:pPr>
    </w:p>
    <w:p w14:paraId="27D0B42E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Professional Experience</w:t>
      </w:r>
    </w:p>
    <w:p w14:paraId="0C9D1A03" w14:textId="77777777" w:rsidR="00B57B22" w:rsidRDefault="00B57B22">
      <w:pPr>
        <w:ind w:left="0" w:hanging="2"/>
      </w:pPr>
    </w:p>
    <w:p w14:paraId="01FB9BA4" w14:textId="77777777" w:rsidR="00B57B22" w:rsidRDefault="00E73C32">
      <w:pPr>
        <w:tabs>
          <w:tab w:val="left" w:pos="1440"/>
        </w:tabs>
        <w:ind w:left="0" w:hanging="2"/>
        <w:jc w:val="both"/>
      </w:pPr>
      <w:r>
        <w:t>2003 to 2019</w:t>
      </w:r>
      <w:r>
        <w:tab/>
      </w:r>
      <w:r>
        <w:t>Teaching Drawing &amp; Painting at Studio Rm.</w:t>
      </w:r>
    </w:p>
    <w:p w14:paraId="2C8E9F0C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678593D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2009 to date         Board member and coordinator of Studio Rm Residency. </w:t>
      </w:r>
    </w:p>
    <w:p w14:paraId="02046DC1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EF32A80" w14:textId="77777777" w:rsidR="00B57B22" w:rsidRDefault="00E73C32">
      <w:pPr>
        <w:tabs>
          <w:tab w:val="left" w:pos="1440"/>
        </w:tabs>
        <w:ind w:left="0" w:hanging="2"/>
        <w:jc w:val="both"/>
      </w:pPr>
      <w:r>
        <w:t>2003 to 2006        Teaching fine arts at Kinnaird College for women, Lahore, Pakistan.</w:t>
      </w:r>
    </w:p>
    <w:p w14:paraId="51B262D8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4386CA11" w14:textId="77777777" w:rsidR="00B57B22" w:rsidRDefault="00E73C32">
      <w:pPr>
        <w:tabs>
          <w:tab w:val="left" w:pos="1440"/>
        </w:tabs>
        <w:ind w:left="0" w:hanging="2"/>
        <w:jc w:val="both"/>
      </w:pPr>
      <w:r>
        <w:t>2007 to 2012        Teaching drawing at Pakistan</w:t>
      </w:r>
      <w:r>
        <w:t xml:space="preserve"> Institute of Fashion &amp; Design.</w:t>
      </w:r>
    </w:p>
    <w:p w14:paraId="2502C099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5A37FED" w14:textId="77777777" w:rsidR="00B57B22" w:rsidRDefault="00B57B22">
      <w:pPr>
        <w:ind w:left="0" w:hanging="2"/>
      </w:pPr>
    </w:p>
    <w:p w14:paraId="1C6F98D7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Selected Solo Exhibitions</w:t>
      </w:r>
    </w:p>
    <w:p w14:paraId="00473FC2" w14:textId="77777777" w:rsidR="00B57B22" w:rsidRDefault="00B57B22">
      <w:pPr>
        <w:ind w:left="0" w:hanging="2"/>
      </w:pPr>
    </w:p>
    <w:p w14:paraId="4865AC2D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2007               Solo exhibition of paintings “Unspoken” at Ejaz art gallery, Lahore, Pakistan.</w:t>
      </w:r>
    </w:p>
    <w:p w14:paraId="7F8B04C0" w14:textId="77777777" w:rsidR="00B57B22" w:rsidRDefault="00B57B2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0" w:hanging="2"/>
        <w:rPr>
          <w:color w:val="000000"/>
        </w:rPr>
      </w:pPr>
    </w:p>
    <w:p w14:paraId="13423024" w14:textId="77777777" w:rsidR="00B57B22" w:rsidRDefault="00E73C32">
      <w:pPr>
        <w:ind w:left="0" w:hanging="2"/>
      </w:pPr>
      <w:r>
        <w:t>2013               Solo exhibition of paintings “</w:t>
      </w:r>
      <w:r>
        <w:t>Silhouettes</w:t>
      </w:r>
      <w:r>
        <w:t xml:space="preserve">” 4at </w:t>
      </w:r>
      <w:proofErr w:type="spellStart"/>
      <w:r>
        <w:t>Taseer</w:t>
      </w:r>
      <w:proofErr w:type="spellEnd"/>
      <w:r>
        <w:t xml:space="preserve"> art </w:t>
      </w:r>
      <w:proofErr w:type="spellStart"/>
      <w:proofErr w:type="gramStart"/>
      <w:r>
        <w:t>Gallery,Lahore</w:t>
      </w:r>
      <w:proofErr w:type="gramEnd"/>
      <w:r>
        <w:t>,Pakistan</w:t>
      </w:r>
      <w:proofErr w:type="spellEnd"/>
      <w:r>
        <w:t>.</w:t>
      </w:r>
    </w:p>
    <w:p w14:paraId="6D3D8840" w14:textId="77777777" w:rsidR="00B57B22" w:rsidRDefault="00B57B22">
      <w:pPr>
        <w:ind w:left="0" w:hanging="2"/>
      </w:pPr>
    </w:p>
    <w:p w14:paraId="6CA101C6" w14:textId="77777777" w:rsidR="00B57B22" w:rsidRDefault="00E73C32">
      <w:pPr>
        <w:tabs>
          <w:tab w:val="left" w:pos="1440"/>
        </w:tabs>
        <w:ind w:left="0" w:hanging="2"/>
        <w:jc w:val="both"/>
      </w:pPr>
      <w:r>
        <w:t>2015               Solo exhibition of paintings “</w:t>
      </w:r>
      <w:proofErr w:type="spellStart"/>
      <w:r>
        <w:t>Unknown”at</w:t>
      </w:r>
      <w:proofErr w:type="spellEnd"/>
      <w:r>
        <w:t xml:space="preserve"> </w:t>
      </w:r>
      <w:proofErr w:type="spellStart"/>
      <w:r>
        <w:t>Koel</w:t>
      </w:r>
      <w:proofErr w:type="spellEnd"/>
      <w:r>
        <w:t xml:space="preserve"> art </w:t>
      </w:r>
      <w:proofErr w:type="spellStart"/>
      <w:proofErr w:type="gramStart"/>
      <w:r>
        <w:t>gallery,Karachi</w:t>
      </w:r>
      <w:proofErr w:type="gramEnd"/>
      <w:r>
        <w:t>,Pakistan</w:t>
      </w:r>
      <w:proofErr w:type="spellEnd"/>
      <w:r>
        <w:t>.</w:t>
      </w:r>
    </w:p>
    <w:p w14:paraId="77CDF2F3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32EE5561" w14:textId="77777777" w:rsidR="00B57B22" w:rsidRDefault="00E73C32">
      <w:pPr>
        <w:tabs>
          <w:tab w:val="left" w:pos="1440"/>
          <w:tab w:val="left" w:pos="1575"/>
        </w:tabs>
        <w:ind w:left="0" w:hanging="2"/>
        <w:jc w:val="both"/>
      </w:pPr>
      <w:r>
        <w:t>2017               Solo exhibition of paintings “</w:t>
      </w:r>
      <w:proofErr w:type="spellStart"/>
      <w:r>
        <w:t>Surrounded”at</w:t>
      </w:r>
      <w:proofErr w:type="spellEnd"/>
      <w:r>
        <w:t xml:space="preserve"> </w:t>
      </w:r>
      <w:proofErr w:type="spellStart"/>
      <w:r>
        <w:t>Chawkandi</w:t>
      </w:r>
      <w:proofErr w:type="spellEnd"/>
      <w:r>
        <w:t xml:space="preserve"> </w:t>
      </w:r>
      <w:proofErr w:type="spellStart"/>
      <w:r>
        <w:t xml:space="preserve">art </w:t>
      </w:r>
      <w:proofErr w:type="gramStart"/>
      <w:r>
        <w:t>gallery,Karachi</w:t>
      </w:r>
      <w:proofErr w:type="spellEnd"/>
      <w:proofErr w:type="gramEnd"/>
      <w:r>
        <w:t>, Pakistan.</w:t>
      </w:r>
    </w:p>
    <w:p w14:paraId="7C4E42E0" w14:textId="77777777" w:rsidR="00B57B22" w:rsidRDefault="00B57B22">
      <w:pPr>
        <w:tabs>
          <w:tab w:val="left" w:pos="1440"/>
          <w:tab w:val="left" w:pos="1575"/>
        </w:tabs>
        <w:ind w:left="0" w:hanging="2"/>
        <w:jc w:val="both"/>
      </w:pPr>
    </w:p>
    <w:p w14:paraId="61688701" w14:textId="77777777" w:rsidR="00B57B22" w:rsidRDefault="00E73C32">
      <w:pPr>
        <w:tabs>
          <w:tab w:val="left" w:pos="1440"/>
        </w:tabs>
        <w:ind w:left="0" w:hanging="2"/>
        <w:jc w:val="both"/>
      </w:pPr>
      <w:r>
        <w:t>2019               Solo exhibition of paintings “Home Sweet Home” at O Art Space, Lahore, Pakistan.</w:t>
      </w:r>
    </w:p>
    <w:p w14:paraId="0210267B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40A0EC7D" w14:textId="77777777" w:rsidR="00B57B22" w:rsidRDefault="00B57B22">
      <w:pPr>
        <w:tabs>
          <w:tab w:val="left" w:pos="1440"/>
        </w:tabs>
        <w:ind w:left="0" w:hanging="2"/>
        <w:jc w:val="both"/>
        <w:rPr>
          <w:sz w:val="22"/>
          <w:szCs w:val="22"/>
        </w:rPr>
      </w:pPr>
    </w:p>
    <w:p w14:paraId="789D4CE7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Selected Group Exhibitions</w:t>
      </w:r>
    </w:p>
    <w:p w14:paraId="459C346D" w14:textId="77777777" w:rsidR="00B57B22" w:rsidRDefault="00B57B22">
      <w:pPr>
        <w:ind w:left="0" w:hanging="2"/>
      </w:pPr>
    </w:p>
    <w:p w14:paraId="149412D7" w14:textId="77777777" w:rsidR="00B57B22" w:rsidRDefault="00E73C32">
      <w:pPr>
        <w:tabs>
          <w:tab w:val="left" w:pos="1440"/>
        </w:tabs>
        <w:ind w:left="0" w:hanging="2"/>
        <w:jc w:val="both"/>
        <w:rPr>
          <w:rFonts w:ascii="Times" w:eastAsia="Times" w:hAnsi="Times" w:cs="Times"/>
        </w:rPr>
      </w:pPr>
      <w:r>
        <w:t xml:space="preserve">2020           </w:t>
      </w:r>
      <w:r>
        <w:rPr>
          <w:rFonts w:ascii="Times" w:eastAsia="Times" w:hAnsi="Times" w:cs="Times"/>
        </w:rPr>
        <w:t xml:space="preserve">Group </w:t>
      </w:r>
      <w:r>
        <w:rPr>
          <w:rFonts w:ascii="Times" w:eastAsia="Times" w:hAnsi="Times" w:cs="Times"/>
        </w:rPr>
        <w:t xml:space="preserve">show “Fiber Hawaii 2020” at Gallery </w:t>
      </w:r>
      <w:proofErr w:type="spellStart"/>
      <w:r>
        <w:rPr>
          <w:rFonts w:ascii="Times" w:eastAsia="Times" w:hAnsi="Times" w:cs="Times"/>
        </w:rPr>
        <w:t>lolani</w:t>
      </w:r>
      <w:proofErr w:type="spellEnd"/>
      <w:r>
        <w:rPr>
          <w:rFonts w:ascii="Times" w:eastAsia="Times" w:hAnsi="Times" w:cs="Times"/>
        </w:rPr>
        <w:t>, 2020, Hawaii, USA.</w:t>
      </w:r>
    </w:p>
    <w:p w14:paraId="0FA38266" w14:textId="77777777" w:rsidR="00B57B22" w:rsidRDefault="00B57B22">
      <w:pPr>
        <w:tabs>
          <w:tab w:val="left" w:pos="1440"/>
        </w:tabs>
        <w:ind w:left="0" w:hanging="2"/>
        <w:jc w:val="both"/>
        <w:rPr>
          <w:rFonts w:ascii="Times" w:eastAsia="Times" w:hAnsi="Times" w:cs="Times"/>
        </w:rPr>
      </w:pPr>
    </w:p>
    <w:p w14:paraId="0ECE30B0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2019       </w:t>
      </w:r>
      <w:proofErr w:type="gramStart"/>
      <w:r>
        <w:t xml:space="preserve">   ‘</w:t>
      </w:r>
      <w:proofErr w:type="gramEnd"/>
      <w:r>
        <w:t xml:space="preserve">Microcosm’ at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Gandhara</w:t>
      </w:r>
      <w:proofErr w:type="spellEnd"/>
      <w:r>
        <w:t xml:space="preserve"> art space, Karachi, Pakistan.</w:t>
      </w:r>
    </w:p>
    <w:p w14:paraId="172E9B2B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203822E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2019        </w:t>
      </w:r>
      <w:proofErr w:type="gramStart"/>
      <w:r>
        <w:t xml:space="preserve">   ‘</w:t>
      </w:r>
      <w:proofErr w:type="gramEnd"/>
      <w:r>
        <w:t xml:space="preserve">Naya Pakistan’ at </w:t>
      </w:r>
      <w:proofErr w:type="spellStart"/>
      <w:r>
        <w:t>Sanat</w:t>
      </w:r>
      <w:proofErr w:type="spellEnd"/>
      <w:r>
        <w:t xml:space="preserve"> Art Gallery, Karachi, Pakistan.</w:t>
      </w:r>
    </w:p>
    <w:p w14:paraId="0BA61C72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E9DED18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2018        </w:t>
      </w:r>
      <w:proofErr w:type="gramStart"/>
      <w:r>
        <w:t xml:space="preserve">   ‘</w:t>
      </w:r>
      <w:proofErr w:type="gramEnd"/>
      <w:r>
        <w:t xml:space="preserve">Char </w:t>
      </w:r>
      <w:proofErr w:type="spellStart"/>
      <w:r>
        <w:t>Aurtain</w:t>
      </w:r>
      <w:proofErr w:type="spellEnd"/>
      <w:r>
        <w:t xml:space="preserve"> Char </w:t>
      </w:r>
      <w:proofErr w:type="spellStart"/>
      <w:r>
        <w:t>Kahaniyan</w:t>
      </w:r>
      <w:proofErr w:type="spellEnd"/>
      <w:r>
        <w:t>’ f</w:t>
      </w:r>
      <w:r>
        <w:t xml:space="preserve">our person show at </w:t>
      </w:r>
      <w:proofErr w:type="spellStart"/>
      <w:r>
        <w:t>Sanat</w:t>
      </w:r>
      <w:proofErr w:type="spellEnd"/>
      <w:r>
        <w:t xml:space="preserve"> Art gallery </w:t>
      </w:r>
    </w:p>
    <w:p w14:paraId="0B9DADF4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                    Karachi, Pakistan</w:t>
      </w:r>
    </w:p>
    <w:p w14:paraId="3B272369" w14:textId="77777777" w:rsidR="00B57B22" w:rsidRDefault="00E73C32">
      <w:pPr>
        <w:tabs>
          <w:tab w:val="left" w:pos="1440"/>
        </w:tabs>
        <w:ind w:left="0" w:hanging="2"/>
        <w:jc w:val="both"/>
      </w:pPr>
      <w:r>
        <w:t>2018            Auction organized by TCF at Dubai</w:t>
      </w:r>
    </w:p>
    <w:p w14:paraId="67864EB4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26864E3F" w14:textId="77777777" w:rsidR="00B57B22" w:rsidRDefault="00E73C32">
      <w:pPr>
        <w:tabs>
          <w:tab w:val="left" w:pos="1440"/>
        </w:tabs>
        <w:ind w:left="0" w:hanging="2"/>
        <w:jc w:val="both"/>
      </w:pPr>
      <w:r>
        <w:t>2017            Auction organized by Citizen foundation at Scarsdale, New York for schools.</w:t>
      </w:r>
    </w:p>
    <w:p w14:paraId="09748E39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5780D12F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2016            National exhibition </w:t>
      </w:r>
      <w:r>
        <w:t>at Shakir Ali museum, Lahore, Pakistan</w:t>
      </w:r>
    </w:p>
    <w:p w14:paraId="03E5E5EC" w14:textId="77777777" w:rsidR="00B57B22" w:rsidRDefault="00B57B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25B24D27" w14:textId="77777777" w:rsidR="00B57B22" w:rsidRDefault="00B57B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</w:pPr>
    </w:p>
    <w:p w14:paraId="44469068" w14:textId="77777777" w:rsidR="00B57B22" w:rsidRDefault="00B57B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</w:pPr>
    </w:p>
    <w:p w14:paraId="621ECB4F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>2006            Lantern of the east’   The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Pyeongtaek International Art Festival,</w:t>
      </w:r>
    </w:p>
    <w:p w14:paraId="526A7442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Pyeongtaek, Korea.</w:t>
      </w:r>
    </w:p>
    <w:p w14:paraId="58FAEAA8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2006         </w:t>
      </w:r>
      <w:proofErr w:type="gramStart"/>
      <w:r>
        <w:rPr>
          <w:color w:val="000000"/>
        </w:rPr>
        <w:t xml:space="preserve">   ‘</w:t>
      </w:r>
      <w:proofErr w:type="gramEnd"/>
      <w:r>
        <w:rPr>
          <w:color w:val="000000"/>
        </w:rPr>
        <w:t xml:space="preserve">Euphonic Palate’ Organized by </w:t>
      </w:r>
      <w:proofErr w:type="spellStart"/>
      <w:r>
        <w:rPr>
          <w:color w:val="000000"/>
        </w:rPr>
        <w:t>Nitanjli</w:t>
      </w:r>
      <w:proofErr w:type="spellEnd"/>
      <w:r>
        <w:rPr>
          <w:color w:val="000000"/>
        </w:rPr>
        <w:t xml:space="preserve"> art gallery </w:t>
      </w:r>
      <w:r>
        <w:t>Delhi</w:t>
      </w:r>
      <w:r>
        <w:rPr>
          <w:color w:val="000000"/>
        </w:rPr>
        <w:t xml:space="preserve">, at ITC </w:t>
      </w:r>
      <w:proofErr w:type="spellStart"/>
      <w:r>
        <w:t>Sheraton</w:t>
      </w:r>
      <w:r>
        <w:rPr>
          <w:color w:val="000000"/>
        </w:rPr>
        <w:t>,Mumbai</w:t>
      </w:r>
      <w:proofErr w:type="spellEnd"/>
      <w:r>
        <w:rPr>
          <w:color w:val="000000"/>
        </w:rPr>
        <w:t>,</w:t>
      </w:r>
    </w:p>
    <w:p w14:paraId="2D091157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India.</w:t>
      </w:r>
    </w:p>
    <w:p w14:paraId="4FEAF612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2006        </w:t>
      </w:r>
      <w:proofErr w:type="gramStart"/>
      <w:r>
        <w:rPr>
          <w:color w:val="000000"/>
        </w:rPr>
        <w:t xml:space="preserve">   ‘</w:t>
      </w:r>
      <w:proofErr w:type="gramEnd"/>
      <w:r>
        <w:rPr>
          <w:color w:val="000000"/>
        </w:rPr>
        <w:t xml:space="preserve">Euphonic Palate’ Organized by </w:t>
      </w:r>
      <w:proofErr w:type="spellStart"/>
      <w:r>
        <w:rPr>
          <w:color w:val="000000"/>
        </w:rPr>
        <w:t>Nitanjli</w:t>
      </w:r>
      <w:proofErr w:type="spellEnd"/>
      <w:r>
        <w:rPr>
          <w:color w:val="000000"/>
        </w:rPr>
        <w:t xml:space="preserve"> art gallery Delhi, at </w:t>
      </w:r>
      <w:r>
        <w:rPr>
          <w:color w:val="000000"/>
          <w:sz w:val="20"/>
          <w:szCs w:val="20"/>
        </w:rPr>
        <w:t xml:space="preserve">Gallery Romain  Rolland </w:t>
      </w:r>
    </w:p>
    <w:p w14:paraId="03EEE49D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  <w:sz w:val="20"/>
          <w:szCs w:val="20"/>
        </w:rPr>
        <w:t xml:space="preserve">Alliance </w:t>
      </w:r>
      <w:proofErr w:type="spellStart"/>
      <w:r>
        <w:rPr>
          <w:color w:val="000000"/>
          <w:sz w:val="20"/>
          <w:szCs w:val="20"/>
        </w:rPr>
        <w:t>Fran</w:t>
      </w:r>
      <w:r>
        <w:rPr>
          <w:color w:val="000000"/>
          <w:sz w:val="20"/>
          <w:szCs w:val="20"/>
        </w:rPr>
        <w:t>caise</w:t>
      </w:r>
      <w:proofErr w:type="spellEnd"/>
      <w:r>
        <w:rPr>
          <w:color w:val="000000"/>
          <w:sz w:val="20"/>
          <w:szCs w:val="20"/>
        </w:rPr>
        <w:t xml:space="preserve"> de Delhi, </w:t>
      </w:r>
      <w:r>
        <w:rPr>
          <w:color w:val="000000"/>
        </w:rPr>
        <w:t xml:space="preserve">French </w:t>
      </w:r>
      <w:proofErr w:type="spellStart"/>
      <w:proofErr w:type="gramStart"/>
      <w:r>
        <w:rPr>
          <w:color w:val="000000"/>
        </w:rPr>
        <w:t>Center,India</w:t>
      </w:r>
      <w:proofErr w:type="spellEnd"/>
      <w:proofErr w:type="gramEnd"/>
      <w:r>
        <w:rPr>
          <w:color w:val="000000"/>
        </w:rPr>
        <w:t>.</w:t>
      </w:r>
    </w:p>
    <w:p w14:paraId="7EC506DD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2006           Auction for </w:t>
      </w:r>
      <w:r>
        <w:t>Earthquake</w:t>
      </w:r>
      <w:r>
        <w:rPr>
          <w:color w:val="000000"/>
        </w:rPr>
        <w:t xml:space="preserve"> at </w:t>
      </w:r>
      <w:r>
        <w:t>lord's</w:t>
      </w:r>
      <w:r>
        <w:rPr>
          <w:color w:val="000000"/>
        </w:rPr>
        <w:t xml:space="preserve"> London.</w:t>
      </w:r>
    </w:p>
    <w:p w14:paraId="67A55673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2003           Group exhibition of George </w:t>
      </w:r>
      <w:proofErr w:type="spellStart"/>
      <w:r>
        <w:rPr>
          <w:color w:val="000000"/>
        </w:rPr>
        <w:t>Keyt</w:t>
      </w:r>
      <w:proofErr w:type="spellEnd"/>
      <w:r>
        <w:rPr>
          <w:color w:val="000000"/>
        </w:rPr>
        <w:t xml:space="preserve"> foundation residency at Colombo Gallery, </w:t>
      </w:r>
      <w:proofErr w:type="spellStart"/>
      <w:r>
        <w:rPr>
          <w:color w:val="000000"/>
        </w:rPr>
        <w:t>Srilanka</w:t>
      </w:r>
      <w:proofErr w:type="spellEnd"/>
    </w:p>
    <w:p w14:paraId="4CF277E2" w14:textId="77777777" w:rsidR="00B57B22" w:rsidRDefault="00B57B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</w:p>
    <w:p w14:paraId="0CEDE77B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Selected Online Exhibitions</w:t>
      </w:r>
    </w:p>
    <w:p w14:paraId="1DD60D03" w14:textId="77777777" w:rsidR="00B57B22" w:rsidRDefault="00B57B22">
      <w:pPr>
        <w:ind w:left="0" w:hanging="2"/>
      </w:pPr>
    </w:p>
    <w:p w14:paraId="37BDEFD3" w14:textId="77777777" w:rsidR="00B57B22" w:rsidRDefault="00E73C32">
      <w:pPr>
        <w:ind w:left="0" w:hanging="2"/>
      </w:pPr>
      <w:r>
        <w:t>2020            Fleeting Moments, Group exhibition at Nomad Art Gallery Islamabad, Pakistan.</w:t>
      </w:r>
    </w:p>
    <w:p w14:paraId="0CA6534A" w14:textId="77777777" w:rsidR="00B57B22" w:rsidRDefault="00B57B22">
      <w:pPr>
        <w:ind w:left="0" w:hanging="2"/>
      </w:pPr>
    </w:p>
    <w:p w14:paraId="63D5E4FE" w14:textId="77777777" w:rsidR="00B57B22" w:rsidRDefault="00E73C32">
      <w:pPr>
        <w:tabs>
          <w:tab w:val="left" w:pos="1440"/>
        </w:tabs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Biennale</w:t>
      </w:r>
    </w:p>
    <w:p w14:paraId="1FBEDD6F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841BA25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2019          Installation at Karachi Biennale, “Memories” at Alliance </w:t>
      </w:r>
      <w:proofErr w:type="spellStart"/>
      <w:r>
        <w:t>Francaise</w:t>
      </w:r>
      <w:proofErr w:type="spellEnd"/>
      <w:r>
        <w:t xml:space="preserve"> Karachi.</w:t>
      </w:r>
    </w:p>
    <w:p w14:paraId="0C8F20F2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69EF8EFF" w14:textId="77777777" w:rsidR="00B57B22" w:rsidRDefault="00E73C32">
      <w:pPr>
        <w:tabs>
          <w:tab w:val="left" w:pos="1440"/>
        </w:tabs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Artist Camps</w:t>
      </w:r>
    </w:p>
    <w:p w14:paraId="264DB77D" w14:textId="77777777" w:rsidR="00B57B22" w:rsidRDefault="00E73C3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0E84EAA3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2003           Selected for a residency in Sri Lanka (International Artist Camp, </w:t>
      </w:r>
      <w:proofErr w:type="spellStart"/>
      <w:r>
        <w:t>Habarana</w:t>
      </w:r>
      <w:proofErr w:type="spellEnd"/>
      <w:r>
        <w:t xml:space="preserve"> village) organized by </w:t>
      </w:r>
    </w:p>
    <w:p w14:paraId="1E81BB71" w14:textId="77777777" w:rsidR="006A278C" w:rsidRDefault="00E73C32">
      <w:pPr>
        <w:tabs>
          <w:tab w:val="left" w:pos="1440"/>
        </w:tabs>
        <w:ind w:left="0" w:hanging="2"/>
        <w:jc w:val="both"/>
      </w:pPr>
      <w:r>
        <w:t xml:space="preserve">                  </w:t>
      </w:r>
    </w:p>
    <w:p w14:paraId="1C2A39D9" w14:textId="5993D7B3" w:rsidR="00B57B22" w:rsidRDefault="006A278C">
      <w:pPr>
        <w:tabs>
          <w:tab w:val="left" w:pos="1440"/>
        </w:tabs>
        <w:ind w:left="0" w:hanging="2"/>
        <w:jc w:val="both"/>
      </w:pPr>
      <w:r>
        <w:t xml:space="preserve">                  </w:t>
      </w:r>
      <w:r w:rsidR="00E73C32">
        <w:t xml:space="preserve"> George </w:t>
      </w:r>
      <w:proofErr w:type="spellStart"/>
      <w:r w:rsidR="00E73C32">
        <w:t>Keyt</w:t>
      </w:r>
      <w:proofErr w:type="spellEnd"/>
      <w:r w:rsidR="00E73C32">
        <w:t xml:space="preserve"> Foundation, Sri Lanka.</w:t>
      </w:r>
    </w:p>
    <w:p w14:paraId="1AF9EA03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00934711" w14:textId="2544D31C" w:rsidR="00B57B22" w:rsidRDefault="00E73C32">
      <w:pPr>
        <w:tabs>
          <w:tab w:val="left" w:pos="1440"/>
        </w:tabs>
        <w:ind w:left="0" w:hanging="2"/>
        <w:jc w:val="both"/>
      </w:pPr>
      <w:r>
        <w:t xml:space="preserve">2006          </w:t>
      </w:r>
      <w:r>
        <w:t xml:space="preserve"> Selected artist for the exhibition </w:t>
      </w:r>
      <w:r>
        <w:t>Euphonic</w:t>
      </w:r>
      <w:r>
        <w:t xml:space="preserve"> palate organized by </w:t>
      </w:r>
      <w:proofErr w:type="spellStart"/>
      <w:r>
        <w:t>Nitanjil</w:t>
      </w:r>
      <w:r>
        <w:t>i</w:t>
      </w:r>
      <w:proofErr w:type="spellEnd"/>
      <w:r>
        <w:t xml:space="preserve"> art </w:t>
      </w:r>
    </w:p>
    <w:p w14:paraId="40EB55F1" w14:textId="77777777" w:rsidR="006A278C" w:rsidRDefault="00E73C32">
      <w:pPr>
        <w:tabs>
          <w:tab w:val="left" w:pos="1440"/>
        </w:tabs>
        <w:ind w:left="0" w:hanging="2"/>
        <w:jc w:val="both"/>
      </w:pPr>
      <w:r>
        <w:t xml:space="preserve">                    </w:t>
      </w:r>
    </w:p>
    <w:p w14:paraId="2D19FFB7" w14:textId="5C63A2AD" w:rsidR="00B57B22" w:rsidRDefault="006A278C">
      <w:pPr>
        <w:tabs>
          <w:tab w:val="left" w:pos="1440"/>
        </w:tabs>
        <w:ind w:left="0" w:hanging="2"/>
        <w:jc w:val="both"/>
      </w:pPr>
      <w:r>
        <w:t xml:space="preserve">                   </w:t>
      </w:r>
      <w:r w:rsidR="00E73C32">
        <w:t xml:space="preserve">Gallery Delhi and Mumbai at Alliance </w:t>
      </w:r>
      <w:proofErr w:type="spellStart"/>
      <w:r w:rsidR="00E73C32">
        <w:t>Francaise</w:t>
      </w:r>
      <w:proofErr w:type="spellEnd"/>
      <w:r w:rsidR="00E73C32">
        <w:t>, India.</w:t>
      </w:r>
    </w:p>
    <w:p w14:paraId="5973CD39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4A94DC76" w14:textId="7564A7F4" w:rsidR="00B57B22" w:rsidRDefault="00E73C32">
      <w:pPr>
        <w:tabs>
          <w:tab w:val="left" w:pos="1440"/>
        </w:tabs>
        <w:ind w:left="0" w:hanging="2"/>
        <w:jc w:val="both"/>
      </w:pPr>
      <w:r>
        <w:t xml:space="preserve"> 2009          </w:t>
      </w:r>
      <w:r>
        <w:t>Selected artist for Rm studio residency international.</w:t>
      </w:r>
    </w:p>
    <w:p w14:paraId="4BDA6772" w14:textId="77777777" w:rsidR="00B57B22" w:rsidRDefault="00B57B22">
      <w:pPr>
        <w:tabs>
          <w:tab w:val="left" w:pos="1440"/>
        </w:tabs>
        <w:ind w:left="0" w:hanging="2"/>
        <w:jc w:val="both"/>
        <w:rPr>
          <w:sz w:val="22"/>
          <w:szCs w:val="22"/>
        </w:rPr>
      </w:pPr>
    </w:p>
    <w:p w14:paraId="14BF4C52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09DF9958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Artist Presentations</w:t>
      </w:r>
    </w:p>
    <w:p w14:paraId="620A773E" w14:textId="77777777" w:rsidR="00B57B22" w:rsidRDefault="00B57B22">
      <w:pPr>
        <w:ind w:left="0" w:hanging="2"/>
      </w:pPr>
    </w:p>
    <w:p w14:paraId="468D8128" w14:textId="77777777" w:rsidR="00B57B22" w:rsidRDefault="00E73C32">
      <w:pPr>
        <w:pStyle w:val="Heading3"/>
        <w:ind w:left="0" w:hanging="2"/>
        <w:rPr>
          <w:rFonts w:ascii="Arial" w:eastAsia="Arial" w:hAnsi="Arial"/>
          <w:b w:val="0"/>
          <w:color w:val="000000"/>
          <w:sz w:val="18"/>
        </w:rPr>
      </w:pPr>
      <w:r>
        <w:rPr>
          <w:rFonts w:ascii="Arial" w:eastAsia="Arial" w:hAnsi="Arial"/>
          <w:b w:val="0"/>
          <w:color w:val="000000"/>
          <w:sz w:val="18"/>
        </w:rPr>
        <w:t xml:space="preserve">2019            Artist Presentation at </w:t>
      </w:r>
      <w:proofErr w:type="spellStart"/>
      <w:r>
        <w:rPr>
          <w:rFonts w:ascii="Arial" w:eastAsia="Arial" w:hAnsi="Arial"/>
          <w:b w:val="0"/>
          <w:color w:val="000000"/>
          <w:sz w:val="18"/>
        </w:rPr>
        <w:t>HanahauOli</w:t>
      </w:r>
      <w:proofErr w:type="spellEnd"/>
      <w:r>
        <w:rPr>
          <w:rFonts w:ascii="Arial" w:eastAsia="Arial" w:hAnsi="Arial"/>
          <w:b w:val="0"/>
          <w:color w:val="000000"/>
          <w:sz w:val="18"/>
        </w:rPr>
        <w:t xml:space="preserve"> School, </w:t>
      </w:r>
      <w:proofErr w:type="spellStart"/>
      <w:r>
        <w:rPr>
          <w:rFonts w:ascii="Arial" w:eastAsia="Arial" w:hAnsi="Arial"/>
          <w:b w:val="0"/>
          <w:color w:val="000000"/>
          <w:sz w:val="18"/>
        </w:rPr>
        <w:t>Makiki</w:t>
      </w:r>
      <w:proofErr w:type="spellEnd"/>
      <w:r>
        <w:rPr>
          <w:rFonts w:ascii="Arial" w:eastAsia="Arial" w:hAnsi="Arial"/>
          <w:b w:val="0"/>
          <w:color w:val="000000"/>
          <w:sz w:val="18"/>
        </w:rPr>
        <w:t xml:space="preserve"> Street, Honolulu, USA.</w:t>
      </w:r>
    </w:p>
    <w:p w14:paraId="3DA0AA22" w14:textId="77777777" w:rsidR="00B57B22" w:rsidRDefault="00B57B22">
      <w:pPr>
        <w:ind w:left="0" w:hanging="2"/>
      </w:pPr>
    </w:p>
    <w:p w14:paraId="57ABA295" w14:textId="77777777" w:rsidR="00B57B22" w:rsidRDefault="00E73C32">
      <w:pPr>
        <w:ind w:left="0" w:hanging="2"/>
      </w:pPr>
      <w:r>
        <w:t xml:space="preserve">         </w:t>
      </w:r>
    </w:p>
    <w:tbl>
      <w:tblPr>
        <w:tblStyle w:val="a0"/>
        <w:tblW w:w="993" w:type="dxa"/>
        <w:tblLayout w:type="fixed"/>
        <w:tblLook w:val="0000" w:firstRow="0" w:lastRow="0" w:firstColumn="0" w:lastColumn="0" w:noHBand="0" w:noVBand="0"/>
      </w:tblPr>
      <w:tblGrid>
        <w:gridCol w:w="993"/>
      </w:tblGrid>
      <w:tr w:rsidR="00B57B22" w14:paraId="1A99000B" w14:textId="77777777">
        <w:tc>
          <w:tcPr>
            <w:tcW w:w="993" w:type="dxa"/>
          </w:tcPr>
          <w:p w14:paraId="6E890BDD" w14:textId="77777777" w:rsidR="00B57B22" w:rsidRDefault="00B57B22">
            <w:pPr>
              <w:ind w:left="0" w:hanging="2"/>
            </w:pPr>
          </w:p>
        </w:tc>
      </w:tr>
    </w:tbl>
    <w:p w14:paraId="7AA3690E" w14:textId="77777777" w:rsidR="00B57B22" w:rsidRDefault="00E73C32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Awards and Honors</w:t>
      </w:r>
    </w:p>
    <w:p w14:paraId="6A022DBA" w14:textId="77777777" w:rsidR="00B57B22" w:rsidRDefault="00B57B22">
      <w:pPr>
        <w:ind w:left="0" w:hanging="2"/>
        <w:rPr>
          <w:sz w:val="20"/>
          <w:szCs w:val="20"/>
        </w:rPr>
      </w:pPr>
    </w:p>
    <w:p w14:paraId="70A12B48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2020            Award of merit in the memory of Ethel </w:t>
      </w:r>
      <w:proofErr w:type="spellStart"/>
      <w:r>
        <w:t>Portner</w:t>
      </w:r>
      <w:proofErr w:type="spellEnd"/>
      <w:r>
        <w:t xml:space="preserve"> 2020, Hawaii, USA.</w:t>
      </w:r>
    </w:p>
    <w:p w14:paraId="72066CE1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7B8BDA29" w14:textId="77777777" w:rsidR="00B57B22" w:rsidRDefault="00E73C32">
      <w:pPr>
        <w:ind w:left="0" w:hanging="2"/>
        <w:jc w:val="both"/>
      </w:pPr>
      <w:r>
        <w:t xml:space="preserve">2019            </w:t>
      </w:r>
      <w:proofErr w:type="spellStart"/>
      <w:r>
        <w:t>Lipsher</w:t>
      </w:r>
      <w:proofErr w:type="spellEnd"/>
      <w:r>
        <w:t xml:space="preserve"> award, Department of Art and Art History, University of Hawaii at </w:t>
      </w:r>
    </w:p>
    <w:p w14:paraId="3F3D62C9" w14:textId="77777777" w:rsidR="00B57B22" w:rsidRDefault="00E73C32">
      <w:pPr>
        <w:ind w:left="0" w:hanging="2"/>
        <w:jc w:val="both"/>
      </w:pPr>
      <w:r>
        <w:t xml:space="preserve">                    Manoa, USA.</w:t>
      </w:r>
    </w:p>
    <w:p w14:paraId="310397A8" w14:textId="77777777" w:rsidR="00B57B22" w:rsidRDefault="00B57B22">
      <w:pPr>
        <w:ind w:left="0" w:hanging="2"/>
        <w:jc w:val="both"/>
      </w:pPr>
    </w:p>
    <w:p w14:paraId="71DDCB50" w14:textId="77777777" w:rsidR="00B57B22" w:rsidRDefault="00E73C32">
      <w:pPr>
        <w:ind w:left="0" w:hanging="2"/>
        <w:jc w:val="both"/>
      </w:pPr>
      <w:r>
        <w:t xml:space="preserve">2017            </w:t>
      </w:r>
      <w:proofErr w:type="spellStart"/>
      <w:r>
        <w:t>Nigaah</w:t>
      </w:r>
      <w:proofErr w:type="spellEnd"/>
      <w:r>
        <w:t xml:space="preserve"> Art award for landscape painting special prize.</w:t>
      </w:r>
    </w:p>
    <w:p w14:paraId="64CDC09C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 </w:t>
      </w:r>
    </w:p>
    <w:p w14:paraId="446306F3" w14:textId="77777777" w:rsidR="00B57B22" w:rsidRDefault="00E73C32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Scholarships</w:t>
      </w:r>
    </w:p>
    <w:p w14:paraId="260E6FCC" w14:textId="77777777" w:rsidR="00B57B22" w:rsidRDefault="00B57B22">
      <w:pPr>
        <w:ind w:left="0" w:hanging="2"/>
      </w:pPr>
    </w:p>
    <w:p w14:paraId="12E39E95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2020 to 2021     Foundation Scholarship East </w:t>
      </w:r>
      <w:r>
        <w:t>West Centre, Hawaii</w:t>
      </w:r>
    </w:p>
    <w:p w14:paraId="414779D1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535A5311" w14:textId="77777777" w:rsidR="006A278C" w:rsidRDefault="006A278C">
      <w:pPr>
        <w:tabs>
          <w:tab w:val="left" w:pos="1440"/>
        </w:tabs>
        <w:ind w:left="0" w:hanging="2"/>
        <w:jc w:val="both"/>
      </w:pPr>
    </w:p>
    <w:p w14:paraId="4A235FC9" w14:textId="77777777" w:rsidR="006A278C" w:rsidRDefault="006A278C">
      <w:pPr>
        <w:tabs>
          <w:tab w:val="left" w:pos="1440"/>
        </w:tabs>
        <w:ind w:left="0" w:hanging="2"/>
        <w:jc w:val="both"/>
      </w:pPr>
    </w:p>
    <w:p w14:paraId="560E8392" w14:textId="77777777" w:rsidR="006A278C" w:rsidRDefault="006A278C">
      <w:pPr>
        <w:tabs>
          <w:tab w:val="left" w:pos="1440"/>
        </w:tabs>
        <w:ind w:left="0" w:hanging="2"/>
        <w:jc w:val="both"/>
      </w:pPr>
    </w:p>
    <w:p w14:paraId="279A4756" w14:textId="77777777" w:rsidR="006A278C" w:rsidRDefault="006A278C">
      <w:pPr>
        <w:tabs>
          <w:tab w:val="left" w:pos="1440"/>
        </w:tabs>
        <w:ind w:left="0" w:hanging="2"/>
        <w:jc w:val="both"/>
      </w:pPr>
    </w:p>
    <w:p w14:paraId="6E192FE6" w14:textId="05DA6D28" w:rsidR="00B57B22" w:rsidRDefault="00E73C32">
      <w:pPr>
        <w:tabs>
          <w:tab w:val="left" w:pos="1440"/>
        </w:tabs>
        <w:ind w:left="0" w:hanging="2"/>
        <w:jc w:val="both"/>
      </w:pPr>
      <w:r>
        <w:t xml:space="preserve">2019 to 2021      Achievement Scholarship from University of Hawaii at Manoa, Art and Art    </w:t>
      </w:r>
    </w:p>
    <w:p w14:paraId="6876C687" w14:textId="77777777" w:rsidR="006A278C" w:rsidRDefault="00E73C32">
      <w:pPr>
        <w:tabs>
          <w:tab w:val="left" w:pos="1440"/>
        </w:tabs>
        <w:ind w:left="0" w:hanging="2"/>
        <w:jc w:val="both"/>
      </w:pPr>
      <w:r>
        <w:t xml:space="preserve">                          </w:t>
      </w:r>
    </w:p>
    <w:p w14:paraId="574F76C0" w14:textId="5306574E" w:rsidR="00B57B22" w:rsidRDefault="006A278C">
      <w:pPr>
        <w:tabs>
          <w:tab w:val="left" w:pos="1440"/>
        </w:tabs>
        <w:ind w:left="0" w:hanging="2"/>
        <w:jc w:val="both"/>
      </w:pPr>
      <w:r>
        <w:t xml:space="preserve">                          </w:t>
      </w:r>
      <w:r w:rsidR="00E73C32">
        <w:t xml:space="preserve"> History Department</w:t>
      </w:r>
    </w:p>
    <w:p w14:paraId="1E8B88AE" w14:textId="77777777" w:rsidR="00B57B22" w:rsidRDefault="00B57B22">
      <w:pPr>
        <w:tabs>
          <w:tab w:val="left" w:pos="1440"/>
          <w:tab w:val="left" w:pos="1620"/>
        </w:tabs>
        <w:ind w:left="0" w:hanging="2"/>
        <w:jc w:val="both"/>
      </w:pPr>
    </w:p>
    <w:p w14:paraId="6A074863" w14:textId="77777777" w:rsidR="00B57B22" w:rsidRDefault="00B57B22">
      <w:pPr>
        <w:ind w:left="0" w:hanging="2"/>
      </w:pPr>
    </w:p>
    <w:p w14:paraId="38EF12DA" w14:textId="77777777" w:rsidR="00B57B22" w:rsidRDefault="00E73C32" w:rsidP="006A278C">
      <w:pPr>
        <w:pStyle w:val="Heading5"/>
        <w:ind w:leftChars="0" w:left="0" w:firstLineChars="0" w:firstLine="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Public Collections</w:t>
      </w:r>
    </w:p>
    <w:p w14:paraId="46B30C69" w14:textId="77777777" w:rsidR="00B57B22" w:rsidRDefault="00E73C32">
      <w:pPr>
        <w:ind w:left="0" w:hanging="2"/>
      </w:pPr>
      <w:r>
        <w:t xml:space="preserve">  </w:t>
      </w:r>
    </w:p>
    <w:p w14:paraId="5DF00277" w14:textId="77777777" w:rsidR="00B57B22" w:rsidRDefault="00E73C32">
      <w:pPr>
        <w:ind w:left="0" w:hanging="2"/>
      </w:pPr>
      <w:r>
        <w:t xml:space="preserve">                     American Embassy, Islamabad, Pakistan.</w:t>
      </w:r>
    </w:p>
    <w:p w14:paraId="5B9B85C4" w14:textId="77777777" w:rsidR="00B57B22" w:rsidRDefault="00B57B22">
      <w:pPr>
        <w:ind w:left="0" w:hanging="2"/>
        <w:rPr>
          <w:sz w:val="20"/>
          <w:szCs w:val="20"/>
        </w:rPr>
      </w:pPr>
    </w:p>
    <w:p w14:paraId="3C5DA6CD" w14:textId="77777777" w:rsidR="006A278C" w:rsidRDefault="006A278C">
      <w:pPr>
        <w:tabs>
          <w:tab w:val="left" w:pos="1440"/>
        </w:tabs>
        <w:ind w:left="0" w:hanging="2"/>
        <w:jc w:val="both"/>
        <w:rPr>
          <w:b/>
          <w:sz w:val="20"/>
          <w:szCs w:val="20"/>
        </w:rPr>
      </w:pPr>
    </w:p>
    <w:p w14:paraId="786797AD" w14:textId="64AF83BC" w:rsidR="00B57B22" w:rsidRDefault="00E73C32">
      <w:pPr>
        <w:tabs>
          <w:tab w:val="left" w:pos="1440"/>
        </w:tabs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Publication</w:t>
      </w:r>
    </w:p>
    <w:p w14:paraId="3932C222" w14:textId="77777777" w:rsidR="00B57B22" w:rsidRDefault="00B57B22">
      <w:pPr>
        <w:tabs>
          <w:tab w:val="left" w:pos="1440"/>
        </w:tabs>
        <w:ind w:left="0" w:hanging="2"/>
        <w:jc w:val="both"/>
      </w:pPr>
    </w:p>
    <w:p w14:paraId="6B4E569C" w14:textId="77777777" w:rsidR="00B57B22" w:rsidRDefault="00E73C32">
      <w:pPr>
        <w:tabs>
          <w:tab w:val="left" w:pos="1440"/>
        </w:tabs>
        <w:ind w:left="0" w:hanging="2"/>
        <w:jc w:val="both"/>
      </w:pPr>
      <w:r>
        <w:t xml:space="preserve">2019            20 Pakistani women artist you should know, edited by </w:t>
      </w:r>
      <w:proofErr w:type="spellStart"/>
      <w:r>
        <w:t>Tauqeer</w:t>
      </w:r>
      <w:proofErr w:type="spellEnd"/>
      <w:r>
        <w:t xml:space="preserve"> </w:t>
      </w:r>
      <w:proofErr w:type="spellStart"/>
      <w:proofErr w:type="gramStart"/>
      <w:r>
        <w:t>Muhajir,profiles</w:t>
      </w:r>
      <w:proofErr w:type="spellEnd"/>
      <w:proofErr w:type="gramEnd"/>
      <w:r>
        <w:t xml:space="preserve"> by     </w:t>
      </w:r>
    </w:p>
    <w:p w14:paraId="61E7FBE7" w14:textId="77777777" w:rsidR="006A278C" w:rsidRDefault="00E73C32">
      <w:pPr>
        <w:tabs>
          <w:tab w:val="left" w:pos="1440"/>
        </w:tabs>
        <w:ind w:left="0" w:hanging="2"/>
        <w:jc w:val="both"/>
      </w:pPr>
      <w:r>
        <w:t xml:space="preserve">                    </w:t>
      </w:r>
    </w:p>
    <w:p w14:paraId="375D8AB8" w14:textId="6091BC3D" w:rsidR="00B57B22" w:rsidRDefault="006A278C">
      <w:pPr>
        <w:tabs>
          <w:tab w:val="left" w:pos="1440"/>
        </w:tabs>
        <w:ind w:left="0" w:hanging="2"/>
        <w:jc w:val="both"/>
      </w:pPr>
      <w:r>
        <w:t xml:space="preserve">                    </w:t>
      </w:r>
      <w:r w:rsidR="00E73C32">
        <w:t xml:space="preserve">Marjorie Husain and </w:t>
      </w:r>
      <w:proofErr w:type="spellStart"/>
      <w:r w:rsidR="00E73C32">
        <w:t>Uzma</w:t>
      </w:r>
      <w:proofErr w:type="spellEnd"/>
      <w:r w:rsidR="00E73C32">
        <w:t xml:space="preserve"> Nawaz</w:t>
      </w:r>
    </w:p>
    <w:p w14:paraId="1A9F8BFD" w14:textId="77777777" w:rsidR="00B57B22" w:rsidRDefault="00B57B22">
      <w:pPr>
        <w:ind w:left="0" w:hanging="2"/>
      </w:pPr>
    </w:p>
    <w:p w14:paraId="75CA25E6" w14:textId="77777777" w:rsidR="00B57B22" w:rsidRDefault="00B57B22">
      <w:pPr>
        <w:ind w:left="0" w:hanging="2"/>
        <w:rPr>
          <w:sz w:val="22"/>
          <w:szCs w:val="22"/>
        </w:rPr>
      </w:pPr>
    </w:p>
    <w:tbl>
      <w:tblPr>
        <w:tblStyle w:val="a1"/>
        <w:tblW w:w="1164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164"/>
      </w:tblGrid>
      <w:tr w:rsidR="00B57B22" w14:paraId="5A4575CB" w14:textId="77777777">
        <w:tc>
          <w:tcPr>
            <w:tcW w:w="1164" w:type="dxa"/>
          </w:tcPr>
          <w:p w14:paraId="671CE336" w14:textId="77777777" w:rsidR="00B57B22" w:rsidRDefault="00E73C32">
            <w:pPr>
              <w:ind w:left="0" w:hanging="2"/>
            </w:pPr>
            <w:r>
              <w:t xml:space="preserve">                      </w:t>
            </w:r>
          </w:p>
        </w:tc>
      </w:tr>
      <w:tr w:rsidR="00B57B22" w14:paraId="59B29246" w14:textId="77777777">
        <w:tc>
          <w:tcPr>
            <w:tcW w:w="1164" w:type="dxa"/>
          </w:tcPr>
          <w:p w14:paraId="35C4CB28" w14:textId="77777777" w:rsidR="00B57B22" w:rsidRDefault="00B57B22">
            <w:pPr>
              <w:ind w:left="0" w:hanging="2"/>
            </w:pPr>
          </w:p>
        </w:tc>
      </w:tr>
    </w:tbl>
    <w:p w14:paraId="32A271FB" w14:textId="51EF69C5" w:rsidR="00B57B22" w:rsidRDefault="00E73C32" w:rsidP="006A278C">
      <w:pPr>
        <w:pStyle w:val="Heading3"/>
        <w:ind w:leftChars="0" w:left="0" w:firstLineChars="0" w:firstLine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</w:t>
      </w:r>
      <w:r>
        <w:rPr>
          <w:rFonts w:ascii="Arial" w:eastAsia="Arial" w:hAnsi="Arial"/>
          <w:color w:val="000000"/>
        </w:rPr>
        <w:t>ommunity Service</w:t>
      </w:r>
    </w:p>
    <w:p w14:paraId="1CFB68E7" w14:textId="77777777" w:rsidR="00B57B22" w:rsidRDefault="00B57B22">
      <w:pPr>
        <w:ind w:left="0" w:hanging="2"/>
      </w:pPr>
    </w:p>
    <w:p w14:paraId="73F41AAA" w14:textId="77777777" w:rsidR="00B57B22" w:rsidRDefault="00E73C32">
      <w:pPr>
        <w:ind w:left="0" w:hanging="2"/>
      </w:pPr>
      <w:r>
        <w:t>2021               Assisting EW gallery Curator for Permanent art collection.</w:t>
      </w:r>
    </w:p>
    <w:p w14:paraId="76AFE729" w14:textId="77777777" w:rsidR="00B57B22" w:rsidRDefault="00B57B22">
      <w:pPr>
        <w:ind w:left="0" w:hanging="2"/>
      </w:pPr>
    </w:p>
    <w:p w14:paraId="55441664" w14:textId="77777777" w:rsidR="00B57B22" w:rsidRDefault="00E73C32">
      <w:pPr>
        <w:ind w:left="0" w:hanging="2"/>
      </w:pPr>
      <w:r>
        <w:t xml:space="preserve">2020-2021      Team member of In-Between Publication at East West </w:t>
      </w:r>
      <w:proofErr w:type="gramStart"/>
      <w:r>
        <w:t>Center,,</w:t>
      </w:r>
      <w:proofErr w:type="gramEnd"/>
      <w:r>
        <w:t xml:space="preserve"> USA</w:t>
      </w:r>
    </w:p>
    <w:p w14:paraId="301BD5F7" w14:textId="77777777" w:rsidR="00B57B22" w:rsidRDefault="00B57B22">
      <w:pPr>
        <w:ind w:left="0" w:hanging="2"/>
      </w:pPr>
    </w:p>
    <w:tbl>
      <w:tblPr>
        <w:tblStyle w:val="a2"/>
        <w:tblW w:w="8640" w:type="dxa"/>
        <w:tblLayout w:type="fixed"/>
        <w:tblLook w:val="0000" w:firstRow="0" w:lastRow="0" w:firstColumn="0" w:lastColumn="0" w:noHBand="0" w:noVBand="0"/>
      </w:tblPr>
      <w:tblGrid>
        <w:gridCol w:w="1170"/>
        <w:gridCol w:w="7470"/>
      </w:tblGrid>
      <w:tr w:rsidR="00B57B22" w14:paraId="40BF3A91" w14:textId="77777777">
        <w:trPr>
          <w:trHeight w:val="168"/>
        </w:trPr>
        <w:tc>
          <w:tcPr>
            <w:tcW w:w="1170" w:type="dxa"/>
          </w:tcPr>
          <w:p w14:paraId="36EC4431" w14:textId="77777777" w:rsidR="00B57B22" w:rsidRDefault="00E73C32">
            <w:pPr>
              <w:tabs>
                <w:tab w:val="left" w:pos="2160"/>
              </w:tabs>
              <w:ind w:left="0" w:hanging="2"/>
            </w:pPr>
            <w:r>
              <w:t>2020</w:t>
            </w:r>
          </w:p>
        </w:tc>
        <w:tc>
          <w:tcPr>
            <w:tcW w:w="7470" w:type="dxa"/>
          </w:tcPr>
          <w:p w14:paraId="2100CF04" w14:textId="77777777" w:rsidR="00B57B22" w:rsidRDefault="00E73C32">
            <w:pPr>
              <w:tabs>
                <w:tab w:val="left" w:pos="1440"/>
              </w:tabs>
              <w:ind w:left="0" w:hanging="2"/>
            </w:pPr>
            <w:r>
              <w:rPr>
                <w:color w:val="000000"/>
              </w:rPr>
              <w:t>Volunteer work for fresh produce at East West</w:t>
            </w:r>
            <w:r>
              <w:t xml:space="preserve"> Center, USA</w:t>
            </w:r>
          </w:p>
          <w:p w14:paraId="37127D4F" w14:textId="77777777" w:rsidR="00B57B22" w:rsidRDefault="00B57B22">
            <w:pPr>
              <w:tabs>
                <w:tab w:val="left" w:pos="1440"/>
              </w:tabs>
              <w:ind w:left="0" w:hanging="2"/>
            </w:pPr>
          </w:p>
          <w:p w14:paraId="5B5E03A8" w14:textId="77777777" w:rsidR="00B57B22" w:rsidRDefault="00B57B22">
            <w:pPr>
              <w:tabs>
                <w:tab w:val="left" w:pos="1440"/>
              </w:tabs>
              <w:ind w:left="0" w:hanging="2"/>
            </w:pPr>
          </w:p>
        </w:tc>
      </w:tr>
    </w:tbl>
    <w:p w14:paraId="0336B428" w14:textId="77777777" w:rsidR="00B57B22" w:rsidRDefault="00B57B22">
      <w:pPr>
        <w:ind w:left="0" w:hanging="2"/>
      </w:pPr>
    </w:p>
    <w:p w14:paraId="64AA1016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Related Skills </w:t>
      </w:r>
    </w:p>
    <w:p w14:paraId="6B38069D" w14:textId="77777777" w:rsidR="00B57B22" w:rsidRDefault="00B57B22">
      <w:pPr>
        <w:ind w:left="0" w:hanging="2"/>
      </w:pPr>
    </w:p>
    <w:p w14:paraId="5F62B815" w14:textId="77777777" w:rsidR="00B57B22" w:rsidRDefault="00E73C32">
      <w:pPr>
        <w:ind w:left="0" w:hanging="2"/>
      </w:pPr>
      <w:r>
        <w:t>Metal Casting, plaster casting, Jewelry making, Miniature Painting, Oil Painting.</w:t>
      </w:r>
    </w:p>
    <w:p w14:paraId="693CF1FE" w14:textId="77777777" w:rsidR="00B57B22" w:rsidRDefault="00B57B22">
      <w:pPr>
        <w:ind w:left="0" w:hanging="2"/>
      </w:pPr>
    </w:p>
    <w:p w14:paraId="621C7A7C" w14:textId="77777777" w:rsidR="00B57B22" w:rsidRDefault="00B57B22">
      <w:pPr>
        <w:ind w:left="0" w:hanging="2"/>
        <w:rPr>
          <w:sz w:val="20"/>
          <w:szCs w:val="20"/>
        </w:rPr>
      </w:pPr>
    </w:p>
    <w:p w14:paraId="7993BF62" w14:textId="77777777" w:rsidR="00B57B22" w:rsidRDefault="00E73C32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Languages </w:t>
      </w:r>
    </w:p>
    <w:p w14:paraId="342218B9" w14:textId="77777777" w:rsidR="00B57B22" w:rsidRDefault="00B57B22">
      <w:pPr>
        <w:pStyle w:val="Heading3"/>
        <w:ind w:left="0" w:hanging="2"/>
        <w:rPr>
          <w:rFonts w:ascii="Arial" w:eastAsia="Arial" w:hAnsi="Arial"/>
          <w:b w:val="0"/>
          <w:color w:val="000000"/>
          <w:sz w:val="18"/>
        </w:rPr>
      </w:pPr>
    </w:p>
    <w:p w14:paraId="1B1B5072" w14:textId="77777777" w:rsidR="00B57B22" w:rsidRDefault="00E73C32">
      <w:pPr>
        <w:ind w:left="0" w:hanging="2"/>
      </w:pPr>
      <w:r>
        <w:t>English (written &amp; spoken), Urdu, Punjabi (written &amp; spoken), Hindi (spoken), Ara</w:t>
      </w:r>
      <w:r>
        <w:t>bic (written)</w:t>
      </w:r>
    </w:p>
    <w:p w14:paraId="01E9D3B9" w14:textId="77777777" w:rsidR="00B57B22" w:rsidRDefault="00B57B22">
      <w:pPr>
        <w:pStyle w:val="Heading3"/>
        <w:ind w:left="0" w:hanging="2"/>
        <w:rPr>
          <w:rFonts w:ascii="Arial" w:eastAsia="Arial" w:hAnsi="Arial"/>
          <w:color w:val="000000"/>
        </w:rPr>
      </w:pPr>
    </w:p>
    <w:p w14:paraId="026C1D6D" w14:textId="77777777" w:rsidR="00B57B22" w:rsidRDefault="00B57B22">
      <w:pPr>
        <w:pStyle w:val="Heading3"/>
        <w:ind w:left="0" w:hanging="2"/>
        <w:rPr>
          <w:rFonts w:ascii="Arial" w:eastAsia="Arial" w:hAnsi="Arial"/>
          <w:color w:val="000000"/>
        </w:rPr>
      </w:pPr>
    </w:p>
    <w:p w14:paraId="08B1A171" w14:textId="77777777" w:rsidR="00B57B22" w:rsidRDefault="00E73C32">
      <w:pPr>
        <w:pStyle w:val="Heading3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Professional References</w:t>
      </w:r>
    </w:p>
    <w:p w14:paraId="218B1110" w14:textId="77777777" w:rsidR="00B57B22" w:rsidRDefault="00B57B22">
      <w:pPr>
        <w:ind w:left="0" w:hanging="2"/>
      </w:pPr>
    </w:p>
    <w:p w14:paraId="7A232E7B" w14:textId="791C15F3" w:rsidR="006A278C" w:rsidRDefault="00E73C32">
      <w:pPr>
        <w:ind w:left="0" w:hanging="2"/>
      </w:pPr>
      <w:r>
        <w:t>Mary Babcock</w:t>
      </w:r>
      <w:r w:rsidR="006A278C">
        <w:t>,</w:t>
      </w:r>
      <w:r>
        <w:t xml:space="preserve"> Professor, Graduate Chair, Sculpture and Expanded Practices,</w:t>
      </w:r>
      <w:r w:rsidR="006A278C">
        <w:t xml:space="preserve"> </w:t>
      </w:r>
      <w:r>
        <w:t xml:space="preserve">University of </w:t>
      </w:r>
    </w:p>
    <w:p w14:paraId="523D964B" w14:textId="77777777" w:rsidR="006A278C" w:rsidRDefault="006A278C">
      <w:pPr>
        <w:ind w:left="0" w:hanging="2"/>
      </w:pPr>
    </w:p>
    <w:p w14:paraId="6115EB53" w14:textId="31091754" w:rsidR="00B57B22" w:rsidRDefault="00E73C32" w:rsidP="006A278C">
      <w:pPr>
        <w:ind w:left="0" w:hanging="2"/>
        <w:rPr>
          <w:color w:val="000000"/>
        </w:rPr>
      </w:pPr>
      <w:r>
        <w:rPr>
          <w:color w:val="000000"/>
        </w:rPr>
        <w:t>Hawai’</w:t>
      </w:r>
      <w:r w:rsidR="006A278C">
        <w:rPr>
          <w:color w:val="000000"/>
        </w:rPr>
        <w:t>i at Manoa</w:t>
      </w:r>
      <w:r w:rsidR="006A278C">
        <w:rPr>
          <w:color w:val="000000"/>
        </w:rPr>
        <w:t xml:space="preserve">, </w:t>
      </w:r>
      <w:hyperlink r:id="rId9" w:history="1">
        <w:r w:rsidR="006A278C" w:rsidRPr="00316973">
          <w:rPr>
            <w:rStyle w:val="Hyperlink"/>
          </w:rPr>
          <w:t>mbabcock@hawaii.edu</w:t>
        </w:r>
      </w:hyperlink>
    </w:p>
    <w:p w14:paraId="20F1C3D1" w14:textId="77777777" w:rsidR="00B57B22" w:rsidRDefault="00B57B22">
      <w:pPr>
        <w:ind w:left="0" w:hanging="2"/>
      </w:pPr>
    </w:p>
    <w:p w14:paraId="75F1FBA5" w14:textId="77777777" w:rsidR="00B57B22" w:rsidRDefault="00E73C32">
      <w:pPr>
        <w:tabs>
          <w:tab w:val="left" w:pos="2037"/>
        </w:tabs>
        <w:ind w:left="0" w:hanging="2"/>
      </w:pPr>
      <w:r>
        <w:tab/>
      </w:r>
    </w:p>
    <w:tbl>
      <w:tblPr>
        <w:tblStyle w:val="a3"/>
        <w:tblW w:w="747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6A278C" w14:paraId="1301F0A0" w14:textId="77777777" w:rsidTr="006A278C">
        <w:tc>
          <w:tcPr>
            <w:tcW w:w="7470" w:type="dxa"/>
          </w:tcPr>
          <w:p w14:paraId="72DD91BA" w14:textId="77777777" w:rsidR="006A278C" w:rsidRDefault="006A278C" w:rsidP="006A278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Jose </w:t>
            </w:r>
            <w:proofErr w:type="spellStart"/>
            <w:r>
              <w:rPr>
                <w:color w:val="000000"/>
              </w:rPr>
              <w:t>Ferriera</w:t>
            </w:r>
            <w:proofErr w:type="spellEnd"/>
            <w:r>
              <w:rPr>
                <w:color w:val="000000"/>
              </w:rPr>
              <w:t xml:space="preserve">, Professor, Sculpture Department of Art and Art History, University of </w:t>
            </w:r>
          </w:p>
          <w:p w14:paraId="7C668227" w14:textId="77777777" w:rsidR="006A278C" w:rsidRDefault="006A278C">
            <w:pPr>
              <w:ind w:left="0" w:hanging="2"/>
              <w:rPr>
                <w:color w:val="000000"/>
              </w:rPr>
            </w:pPr>
          </w:p>
          <w:p w14:paraId="744D8609" w14:textId="4F8B025C" w:rsidR="006A278C" w:rsidRDefault="006A278C" w:rsidP="006A278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Hawai’i at Manoa,  </w:t>
            </w:r>
            <w:hyperlink r:id="rId10">
              <w:r>
                <w:rPr>
                  <w:color w:val="0000FF"/>
                  <w:u w:val="single"/>
                </w:rPr>
                <w:t>joseap@hawaii.edu</w:t>
              </w:r>
            </w:hyperlink>
          </w:p>
          <w:p w14:paraId="5D1BEA8C" w14:textId="77777777" w:rsidR="006A278C" w:rsidRDefault="006A278C">
            <w:pPr>
              <w:ind w:left="0" w:hanging="2"/>
            </w:pPr>
          </w:p>
        </w:tc>
      </w:tr>
    </w:tbl>
    <w:p w14:paraId="4C78F5F4" w14:textId="77777777" w:rsidR="00B57B22" w:rsidRDefault="00B57B22">
      <w:pPr>
        <w:ind w:left="0" w:hanging="2"/>
      </w:pPr>
    </w:p>
    <w:sectPr w:rsidR="00B57B22">
      <w:footerReference w:type="default" r:id="rId11"/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74EE" w14:textId="77777777" w:rsidR="00E73C32" w:rsidRDefault="00E73C32">
      <w:pPr>
        <w:spacing w:line="240" w:lineRule="auto"/>
        <w:ind w:left="0" w:hanging="2"/>
      </w:pPr>
      <w:r>
        <w:separator/>
      </w:r>
    </w:p>
  </w:endnote>
  <w:endnote w:type="continuationSeparator" w:id="0">
    <w:p w14:paraId="1B0E1E1A" w14:textId="77777777" w:rsidR="00E73C32" w:rsidRDefault="00E73C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Bold">
    <w:panose1 w:val="020B09020300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ITC Officina Sans Book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D24A" w14:textId="77777777" w:rsidR="00B57B22" w:rsidRDefault="00E73C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Resume, Sadaf Naeem - 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6A278C">
      <w:rPr>
        <w:color w:val="000000"/>
        <w:sz w:val="16"/>
        <w:szCs w:val="16"/>
      </w:rPr>
      <w:fldChar w:fldCharType="separate"/>
    </w:r>
    <w:r w:rsidR="006A278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  <w:p w14:paraId="5D441C26" w14:textId="77777777" w:rsidR="00B57B22" w:rsidRDefault="00B57B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C175" w14:textId="77777777" w:rsidR="00E73C32" w:rsidRDefault="00E73C32">
      <w:pPr>
        <w:spacing w:line="240" w:lineRule="auto"/>
        <w:ind w:left="0" w:hanging="2"/>
      </w:pPr>
      <w:r>
        <w:separator/>
      </w:r>
    </w:p>
  </w:footnote>
  <w:footnote w:type="continuationSeparator" w:id="0">
    <w:p w14:paraId="58CC7871" w14:textId="77777777" w:rsidR="00E73C32" w:rsidRDefault="00E73C3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22"/>
    <w:rsid w:val="006A278C"/>
    <w:rsid w:val="00B57B22"/>
    <w:rsid w:val="00E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1702F"/>
  <w15:docId w15:val="{E809A940-DCCD-274D-8DA0-DDF5E0D8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GillSans Bold" w:eastAsia="Times New Roman" w:hAnsi="GillSans Bold"/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GillSans" w:eastAsia="Times New Roman" w:hAnsi="GillSans"/>
      <w:b/>
      <w:color w:val="800000"/>
      <w:sz w:val="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GillSans" w:eastAsia="Times New Roman" w:hAnsi="GillSans"/>
      <w:b/>
      <w:color w:val="800000"/>
      <w:sz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GillSans Bold" w:eastAsia="Times New Roman" w:hAnsi="GillSans Bold"/>
      <w:sz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720"/>
      <w:outlineLvl w:val="4"/>
    </w:pPr>
    <w:rPr>
      <w:rFonts w:ascii="GillSans Bold" w:eastAsia="Times New Roman" w:hAnsi="GillSans Bol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ITC Officina Sans Book" w:hAnsi="ITC Officina Sans Book"/>
      <w:b/>
      <w:color w:val="000000"/>
      <w:sz w:val="32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Verdana" w:hAnsi="Verdana"/>
      <w:b/>
      <w:color w:val="000000"/>
      <w:sz w:val="22"/>
    </w:rPr>
  </w:style>
  <w:style w:type="paragraph" w:styleId="Heading8">
    <w:name w:val="heading 8"/>
    <w:basedOn w:val="Normal"/>
    <w:next w:val="Normal"/>
    <w:pPr>
      <w:keepNext/>
      <w:tabs>
        <w:tab w:val="left" w:pos="1080"/>
      </w:tabs>
      <w:outlineLvl w:val="7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Lucida Calligraphy" w:eastAsia="Times New Roman" w:hAnsi="Lucida Calligraphy"/>
      <w:b/>
    </w:rPr>
  </w:style>
  <w:style w:type="paragraph" w:styleId="BodyText">
    <w:name w:val="Body Text"/>
    <w:basedOn w:val="Normal"/>
    <w:rPr>
      <w:rFonts w:ascii="GillSans" w:eastAsia="Times New Roman" w:hAnsi="GillSans"/>
      <w:sz w:val="16"/>
    </w:rPr>
  </w:style>
  <w:style w:type="paragraph" w:styleId="BodyTextIndent2">
    <w:name w:val="Body Text Indent 2"/>
    <w:basedOn w:val="Normal"/>
    <w:pPr>
      <w:ind w:left="720" w:firstLine="720"/>
    </w:pPr>
    <w:rPr>
      <w:rFonts w:ascii="GillSans" w:eastAsia="Times New Roman" w:hAnsi="GillSans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eastAsia="Times New Roman" w:hAnsi="Helvetica"/>
      <w:sz w:val="20"/>
    </w:rPr>
  </w:style>
  <w:style w:type="paragraph" w:styleId="BodyTextIndent3">
    <w:name w:val="Body Text Indent 3"/>
    <w:basedOn w:val="Normal"/>
    <w:pPr>
      <w:ind w:left="720"/>
    </w:pPr>
    <w:rPr>
      <w:rFonts w:ascii="GillSans" w:eastAsia="Times New Roman" w:hAnsi="GillSan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ITC Officina Sans Book" w:hAnsi="ITC Officina Sans Book"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TW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character" w:customStyle="1" w:styleId="BodyTextIndentChar">
    <w:name w:val="Body Text Inden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ffrmnaee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eem@hawai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seap@hawai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abcock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0ZycIxhc9sDajJ9mIW5jrPaHQ==">AMUW2mWvw/c6d74dU6m+qdV2Hu12GjK1RenmHVj06ODq94sg+eoOA5iG/eWlrwFcnHdhgLNISQJr9ta48nKHlusGAh7U/Fifa4f36QQrYD9MRN5iYWW28C4=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Chan</dc:creator>
  <cp:lastModifiedBy>Microsoft Office User</cp:lastModifiedBy>
  <cp:revision>2</cp:revision>
  <dcterms:created xsi:type="dcterms:W3CDTF">2021-02-14T15:08:00Z</dcterms:created>
  <dcterms:modified xsi:type="dcterms:W3CDTF">2021-04-09T08:30:00Z</dcterms:modified>
</cp:coreProperties>
</file>